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Смена директора: передача дел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Корпоративные действия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Решение компетентного органа о прекращении и назначении.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Проверка даты вступления в должность и регистрационных действий.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Уведомление банка, контрагентов и ключевых сервисов.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Что передать по акту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Устав, решения, протоколы, реестры и лицензии.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Печати, ключи, носители электронной подписи и доступы.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Бухгалтерская база, отчётность, первичные документы и кадровые дела.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Договоры, доверенности, судебные дела и претензионная переписка.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Имущество, оригиналы правоустанавливающих документов и материальные ценности.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Фиксация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Составить подробную опись с количеством листов/файлов.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Отдельно перечислить отсутствующие документы и незавершённые вопросы.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Подписать акт обеими сторонами либо зафиксировать отказ иным допустимым способом.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Смена директора: передача дел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