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Уведомление о прекращении/расторжении договора аренды</w:t>
      </w:r>
    </w:p>
    <w:p>
      <w:pPr>
        <w:jc w:val="center"/>
      </w:pPr>
      <w:r>
        <w:rPr>
          <w:i/>
          <w:sz w:val="18"/>
        </w:rPr>
        <w:t>Редактируемый шаблон по сделкам и регистрации недвижимости</w:t>
      </w:r>
    </w:p>
    <w:p>
      <w:r>
        <w:rPr>
          <w:b/>
        </w:rPr>
        <w:t xml:space="preserve">Правовая основа: </w:t>
      </w:r>
      <w:r>
        <w:t>ГК РФ; Федеральный закон № 218-ФЗ.</w:t>
      </w:r>
    </w:p>
    <w:p>
      <w:r>
        <w:rPr>
          <w:b/>
        </w:rPr>
        <w:t xml:space="preserve">Источник: </w:t>
      </w:r>
      <w:r>
        <w:t>Росреестр / ГК РФ / Федеральный закон № 218-ФЗ «О государственной регистрации недвижимости»</w:t>
      </w:r>
    </w:p>
    <w:p>
      <w:r>
        <w:rPr>
          <w:b/>
          <w:sz w:val="22"/>
        </w:rPr>
        <w:t>Стороны / 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Договор аренды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Объект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Основание прекращения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 прекращения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Порядок возврата объекта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Расчеты сторон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Документы-основания и подтверждения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